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CDA64" w14:textId="77777777" w:rsidR="00CF2BEC" w:rsidRPr="00A30C1A" w:rsidRDefault="00CF2BEC" w:rsidP="00CF2BEC">
      <w:pPr>
        <w:pStyle w:val="1"/>
        <w:spacing w:line="240" w:lineRule="auto"/>
        <w:jc w:val="center"/>
        <w:rPr>
          <w:rFonts w:ascii="宋体" w:hAnsi="宋体" w:hint="eastAsia"/>
          <w:sz w:val="21"/>
          <w:szCs w:val="21"/>
        </w:rPr>
      </w:pPr>
      <w:bookmarkStart w:id="0" w:name="_Toc14941468"/>
      <w:r w:rsidRPr="00A30C1A">
        <w:rPr>
          <w:rFonts w:ascii="宋体" w:hAnsi="宋体" w:hint="eastAsia"/>
          <w:sz w:val="21"/>
          <w:szCs w:val="21"/>
        </w:rPr>
        <w:t>营口理工学院</w:t>
      </w:r>
      <w:r w:rsidRPr="00A30C1A">
        <w:rPr>
          <w:rFonts w:ascii="宋体" w:hAnsi="宋体"/>
          <w:sz w:val="21"/>
          <w:szCs w:val="21"/>
        </w:rPr>
        <w:t>国家助学金</w:t>
      </w:r>
      <w:r w:rsidRPr="00A30C1A">
        <w:rPr>
          <w:rFonts w:ascii="宋体" w:hAnsi="宋体" w:hint="eastAsia"/>
          <w:sz w:val="21"/>
          <w:szCs w:val="21"/>
        </w:rPr>
        <w:t>评定细则</w:t>
      </w:r>
      <w:bookmarkEnd w:id="0"/>
    </w:p>
    <w:p w14:paraId="47A2FAFB" w14:textId="77777777" w:rsidR="00CF2BEC" w:rsidRDefault="00CF2BEC" w:rsidP="00CF2BEC">
      <w:pPr>
        <w:jc w:val="center"/>
        <w:rPr>
          <w:rFonts w:hint="eastAsia"/>
        </w:rPr>
      </w:pPr>
      <w:r>
        <w:rPr>
          <w:rFonts w:hint="eastAsia"/>
        </w:rPr>
        <w:t>营理院发</w:t>
      </w:r>
      <w:r>
        <w:rPr>
          <w:rFonts w:hint="eastAsia"/>
        </w:rPr>
        <w:t>[2019]91</w:t>
      </w:r>
      <w:r>
        <w:rPr>
          <w:rFonts w:hint="eastAsia"/>
        </w:rPr>
        <w:t>号</w:t>
      </w:r>
    </w:p>
    <w:p w14:paraId="5283420E" w14:textId="77777777" w:rsidR="00CF2BEC" w:rsidRDefault="00CF2BEC" w:rsidP="00CF2BEC">
      <w:pPr>
        <w:rPr>
          <w:rFonts w:hint="eastAsia"/>
        </w:rPr>
      </w:pPr>
    </w:p>
    <w:p w14:paraId="1089E8E2" w14:textId="77777777" w:rsidR="00CF2BEC" w:rsidRPr="009070DB" w:rsidRDefault="00CF2BEC" w:rsidP="00CF2BEC">
      <w:pPr>
        <w:ind w:firstLineChars="200" w:firstLine="420"/>
        <w:rPr>
          <w:rFonts w:ascii="宋体" w:hAnsi="宋体" w:cs="仿宋_GB2312" w:hint="eastAsia"/>
          <w:szCs w:val="21"/>
        </w:rPr>
      </w:pPr>
      <w:r w:rsidRPr="009070DB">
        <w:rPr>
          <w:rFonts w:ascii="宋体" w:hAnsi="宋体" w:cs="仿宋_GB2312" w:hint="eastAsia"/>
          <w:szCs w:val="21"/>
        </w:rPr>
        <w:t>根据《辽宁省人民政府关于建立健全普通本科高校、高等职业学校家庭经济困难学生资助政策体系的实施意见》（辽政发[2007]35）及《辽宁省普通本科高校、高等职业学校国家助学金管理暂行办法》（辽财教[2007]575号）等文件的有关规定，为进一步做好我校国家助学金的评审发放工作，特制定本细则。</w:t>
      </w:r>
    </w:p>
    <w:p w14:paraId="15B7D8C2" w14:textId="77777777" w:rsidR="00CF2BEC" w:rsidRPr="009070DB" w:rsidRDefault="00CF2BEC" w:rsidP="00CF2BEC">
      <w:pPr>
        <w:ind w:firstLineChars="200" w:firstLine="420"/>
        <w:rPr>
          <w:rFonts w:ascii="宋体" w:hAnsi="宋体" w:cs="仿宋_GB2312" w:hint="eastAsia"/>
          <w:szCs w:val="21"/>
        </w:rPr>
      </w:pPr>
      <w:r w:rsidRPr="009070DB">
        <w:rPr>
          <w:rFonts w:ascii="宋体" w:hAnsi="宋体" w:cs="仿宋_GB2312" w:hint="eastAsia"/>
          <w:szCs w:val="21"/>
        </w:rPr>
        <w:t>第一条 基本申请条件：</w:t>
      </w:r>
    </w:p>
    <w:p w14:paraId="490335DC" w14:textId="77777777" w:rsidR="00CF2BEC" w:rsidRPr="009070DB" w:rsidRDefault="00CF2BEC" w:rsidP="00CF2BEC">
      <w:pPr>
        <w:ind w:firstLineChars="200" w:firstLine="420"/>
        <w:rPr>
          <w:rFonts w:ascii="宋体" w:hAnsi="宋体" w:cs="仿宋_GB2312" w:hint="eastAsia"/>
          <w:szCs w:val="21"/>
        </w:rPr>
      </w:pPr>
      <w:r w:rsidRPr="009070DB">
        <w:rPr>
          <w:rFonts w:ascii="宋体" w:hAnsi="宋体" w:cs="仿宋_GB2312" w:hint="eastAsia"/>
          <w:szCs w:val="21"/>
        </w:rPr>
        <w:t>1．热爱社会主义祖国，拥护中国共产党的领导；</w:t>
      </w:r>
    </w:p>
    <w:p w14:paraId="1B361948" w14:textId="77777777" w:rsidR="00CF2BEC" w:rsidRPr="009070DB" w:rsidRDefault="00CF2BEC" w:rsidP="00CF2BEC">
      <w:pPr>
        <w:ind w:firstLineChars="200" w:firstLine="420"/>
        <w:rPr>
          <w:rFonts w:ascii="宋体" w:hAnsi="宋体" w:cs="仿宋_GB2312" w:hint="eastAsia"/>
          <w:szCs w:val="21"/>
        </w:rPr>
      </w:pPr>
      <w:r w:rsidRPr="009070DB">
        <w:rPr>
          <w:rFonts w:ascii="宋体" w:hAnsi="宋体" w:cs="仿宋_GB2312" w:hint="eastAsia"/>
          <w:szCs w:val="21"/>
        </w:rPr>
        <w:t>2．自觉遵守宪法和法律，遵守学校各项规章制度，未受到过纪律处分（前一学年）；</w:t>
      </w:r>
    </w:p>
    <w:p w14:paraId="0574A944" w14:textId="77777777" w:rsidR="00CF2BEC" w:rsidRPr="009070DB" w:rsidRDefault="00CF2BEC" w:rsidP="00CF2BEC">
      <w:pPr>
        <w:ind w:firstLineChars="200" w:firstLine="420"/>
        <w:rPr>
          <w:rFonts w:ascii="宋体" w:hAnsi="宋体" w:cs="仿宋_GB2312" w:hint="eastAsia"/>
          <w:szCs w:val="21"/>
        </w:rPr>
      </w:pPr>
      <w:r w:rsidRPr="009070DB">
        <w:rPr>
          <w:rFonts w:ascii="宋体" w:hAnsi="宋体" w:cs="仿宋_GB2312" w:hint="eastAsia"/>
          <w:szCs w:val="21"/>
        </w:rPr>
        <w:t>3．诚实守信，道德品质优良；</w:t>
      </w:r>
    </w:p>
    <w:p w14:paraId="678E3B77" w14:textId="77777777" w:rsidR="00CF2BEC" w:rsidRPr="009070DB" w:rsidRDefault="00CF2BEC" w:rsidP="00CF2BEC">
      <w:pPr>
        <w:ind w:firstLineChars="200" w:firstLine="420"/>
        <w:rPr>
          <w:rFonts w:ascii="宋体" w:hAnsi="宋体" w:cs="仿宋_GB2312" w:hint="eastAsia"/>
          <w:szCs w:val="21"/>
        </w:rPr>
      </w:pPr>
      <w:r w:rsidRPr="009070DB">
        <w:rPr>
          <w:rFonts w:ascii="宋体" w:hAnsi="宋体" w:cs="仿宋_GB2312" w:hint="eastAsia"/>
          <w:szCs w:val="21"/>
        </w:rPr>
        <w:t>4．勤奋学习，积极上进；</w:t>
      </w:r>
    </w:p>
    <w:p w14:paraId="568C330C" w14:textId="77777777" w:rsidR="00CF2BEC" w:rsidRPr="009070DB" w:rsidRDefault="00CF2BEC" w:rsidP="00CF2BEC">
      <w:pPr>
        <w:ind w:firstLineChars="200" w:firstLine="420"/>
        <w:rPr>
          <w:rFonts w:ascii="宋体" w:hAnsi="宋体" w:cs="仿宋_GB2312" w:hint="eastAsia"/>
          <w:szCs w:val="21"/>
        </w:rPr>
      </w:pPr>
      <w:r w:rsidRPr="009070DB">
        <w:rPr>
          <w:rFonts w:ascii="宋体" w:hAnsi="宋体" w:cs="仿宋_GB2312" w:hint="eastAsia"/>
          <w:szCs w:val="21"/>
        </w:rPr>
        <w:t>5．积极参加学校组织的各项活动，关心集体，团结同学；</w:t>
      </w:r>
    </w:p>
    <w:p w14:paraId="5B8F4600" w14:textId="77777777" w:rsidR="00CF2BEC" w:rsidRPr="009070DB" w:rsidRDefault="00CF2BEC" w:rsidP="00CF2BEC">
      <w:pPr>
        <w:ind w:firstLineChars="200" w:firstLine="420"/>
        <w:rPr>
          <w:rFonts w:ascii="宋体" w:hAnsi="宋体" w:cs="仿宋_GB2312" w:hint="eastAsia"/>
          <w:szCs w:val="21"/>
        </w:rPr>
      </w:pPr>
      <w:r w:rsidRPr="009070DB">
        <w:rPr>
          <w:rFonts w:ascii="宋体" w:hAnsi="宋体" w:cs="仿宋_GB2312" w:hint="eastAsia"/>
          <w:szCs w:val="21"/>
        </w:rPr>
        <w:t>6．经学校认定家庭经济困难，本人生活简朴。</w:t>
      </w:r>
    </w:p>
    <w:p w14:paraId="227D4465" w14:textId="77777777" w:rsidR="00CF2BEC" w:rsidRPr="009070DB" w:rsidRDefault="00CF2BEC" w:rsidP="00CF2BEC">
      <w:pPr>
        <w:ind w:firstLineChars="200" w:firstLine="420"/>
        <w:rPr>
          <w:rFonts w:ascii="宋体" w:hAnsi="宋体" w:cs="仿宋_GB2312" w:hint="eastAsia"/>
          <w:szCs w:val="21"/>
        </w:rPr>
      </w:pPr>
      <w:r w:rsidRPr="009070DB">
        <w:rPr>
          <w:rFonts w:ascii="宋体" w:hAnsi="宋体" w:cs="仿宋_GB2312" w:hint="eastAsia"/>
          <w:szCs w:val="21"/>
        </w:rPr>
        <w:t>第二条 评定人数、等级：</w:t>
      </w:r>
    </w:p>
    <w:p w14:paraId="3AB59ABA" w14:textId="77777777" w:rsidR="00CF2BEC" w:rsidRPr="009070DB" w:rsidRDefault="00CF2BEC" w:rsidP="00CF2BEC">
      <w:pPr>
        <w:ind w:firstLineChars="200" w:firstLine="420"/>
        <w:rPr>
          <w:rFonts w:ascii="宋体" w:hAnsi="宋体" w:cs="仿宋_GB2312" w:hint="eastAsia"/>
          <w:szCs w:val="21"/>
        </w:rPr>
      </w:pPr>
      <w:r w:rsidRPr="009070DB">
        <w:rPr>
          <w:rFonts w:ascii="宋体" w:hAnsi="宋体" w:cs="仿宋_GB2312" w:hint="eastAsia"/>
          <w:szCs w:val="21"/>
        </w:rPr>
        <w:t>1．国家助学金评定人数以我校每年认定的经济困难学生为基础，按省政府核拨的人数具体确定。原则上控制在在校学生总数的20%以内；</w:t>
      </w:r>
    </w:p>
    <w:p w14:paraId="63FDA8B6" w14:textId="77777777" w:rsidR="00CF2BEC" w:rsidRPr="009070DB" w:rsidRDefault="00CF2BEC" w:rsidP="00CF2BEC">
      <w:pPr>
        <w:ind w:firstLineChars="200" w:firstLine="420"/>
        <w:rPr>
          <w:rFonts w:ascii="宋体" w:hAnsi="宋体" w:cs="仿宋_GB2312" w:hint="eastAsia"/>
          <w:szCs w:val="21"/>
        </w:rPr>
      </w:pPr>
      <w:r w:rsidRPr="009070DB">
        <w:rPr>
          <w:rFonts w:ascii="宋体" w:hAnsi="宋体" w:cs="仿宋_GB2312" w:hint="eastAsia"/>
          <w:szCs w:val="21"/>
        </w:rPr>
        <w:t>2．国家助学金分两个等级，一等助学金每人每年4000元；二等助学金每人每年2500元。</w:t>
      </w:r>
    </w:p>
    <w:p w14:paraId="153E317A" w14:textId="77777777" w:rsidR="00CF2BEC" w:rsidRPr="009070DB" w:rsidRDefault="00CF2BEC" w:rsidP="00CF2BEC">
      <w:pPr>
        <w:ind w:firstLineChars="200" w:firstLine="420"/>
        <w:rPr>
          <w:rFonts w:ascii="宋体" w:hAnsi="宋体" w:cs="仿宋_GB2312" w:hint="eastAsia"/>
          <w:szCs w:val="21"/>
        </w:rPr>
      </w:pPr>
      <w:r w:rsidRPr="009070DB">
        <w:rPr>
          <w:rFonts w:ascii="宋体" w:hAnsi="宋体" w:cs="仿宋_GB2312" w:hint="eastAsia"/>
          <w:szCs w:val="21"/>
        </w:rPr>
        <w:t>第三条 评选程序：</w:t>
      </w:r>
    </w:p>
    <w:p w14:paraId="0DFCC341" w14:textId="77777777" w:rsidR="00CF2BEC" w:rsidRPr="009070DB" w:rsidRDefault="00CF2BEC" w:rsidP="00CF2BEC">
      <w:pPr>
        <w:ind w:firstLineChars="200" w:firstLine="420"/>
        <w:rPr>
          <w:rFonts w:ascii="宋体" w:hAnsi="宋体" w:cs="仿宋_GB2312" w:hint="eastAsia"/>
          <w:szCs w:val="21"/>
        </w:rPr>
      </w:pPr>
      <w:r w:rsidRPr="009070DB">
        <w:rPr>
          <w:rFonts w:ascii="宋体" w:hAnsi="宋体" w:cs="仿宋_GB2312" w:hint="eastAsia"/>
          <w:szCs w:val="21"/>
        </w:rPr>
        <w:t>1．各系成立以副书记为组长、学生科长、辅导员、学生代表为成员的国家助学金评定小组，负责审核评定本系学生国家助学金；</w:t>
      </w:r>
    </w:p>
    <w:p w14:paraId="34DB555A" w14:textId="77777777" w:rsidR="00CF2BEC" w:rsidRPr="009070DB" w:rsidRDefault="00CF2BEC" w:rsidP="00CF2BEC">
      <w:pPr>
        <w:ind w:firstLineChars="200" w:firstLine="420"/>
        <w:rPr>
          <w:rFonts w:ascii="宋体" w:hAnsi="宋体" w:cs="仿宋_GB2312" w:hint="eastAsia"/>
          <w:szCs w:val="21"/>
        </w:rPr>
      </w:pPr>
      <w:r w:rsidRPr="009070DB">
        <w:rPr>
          <w:rFonts w:ascii="宋体" w:hAnsi="宋体" w:cs="仿宋_GB2312" w:hint="eastAsia"/>
          <w:szCs w:val="21"/>
        </w:rPr>
        <w:t>2．学生按评选基本申请条件提出申请，由班委会在已认定的困难学生中择优推荐；各系国家助学金评定小组根据学校下达的评定条件、人数、等级等审核、评定，负责组织填写《普通本科高校、高等职业学校国家助学金申请表》，一式二份，汇总后报校学生处；</w:t>
      </w:r>
    </w:p>
    <w:p w14:paraId="5D663523" w14:textId="77777777" w:rsidR="00CF2BEC" w:rsidRPr="009070DB" w:rsidRDefault="00CF2BEC" w:rsidP="00CF2BEC">
      <w:pPr>
        <w:ind w:firstLineChars="200" w:firstLine="420"/>
        <w:rPr>
          <w:rFonts w:ascii="宋体" w:hAnsi="宋体" w:cs="仿宋_GB2312" w:hint="eastAsia"/>
          <w:szCs w:val="21"/>
        </w:rPr>
      </w:pPr>
      <w:r w:rsidRPr="009070DB">
        <w:rPr>
          <w:rFonts w:ascii="宋体" w:hAnsi="宋体" w:cs="仿宋_GB2312" w:hint="eastAsia"/>
          <w:szCs w:val="21"/>
        </w:rPr>
        <w:t>3．学生处根据省教育厅核拨人数、等级以及评选条件，对全校申请国家助学金的学生情况进行审核，并将评审结果报校学生资助工作领导小组批准；</w:t>
      </w:r>
    </w:p>
    <w:p w14:paraId="35115895" w14:textId="77777777" w:rsidR="00CF2BEC" w:rsidRPr="009070DB" w:rsidRDefault="00CF2BEC" w:rsidP="00CF2BEC">
      <w:pPr>
        <w:ind w:firstLineChars="200" w:firstLine="420"/>
        <w:rPr>
          <w:rFonts w:ascii="宋体" w:hAnsi="宋体" w:cs="仿宋_GB2312" w:hint="eastAsia"/>
          <w:szCs w:val="21"/>
        </w:rPr>
      </w:pPr>
      <w:r w:rsidRPr="009070DB">
        <w:rPr>
          <w:rFonts w:ascii="宋体" w:hAnsi="宋体" w:cs="仿宋_GB2312" w:hint="eastAsia"/>
          <w:szCs w:val="21"/>
        </w:rPr>
        <w:t>4．已经批准的拟资助学生名单将在学生处网站及各系公告栏上公示一周。公示结束后，校学生处将评审结果报省教育厅备案。</w:t>
      </w:r>
    </w:p>
    <w:p w14:paraId="75800FF0" w14:textId="77777777" w:rsidR="00CF2BEC" w:rsidRPr="009070DB" w:rsidRDefault="00CF2BEC" w:rsidP="00CF2BEC">
      <w:pPr>
        <w:ind w:firstLineChars="200" w:firstLine="420"/>
        <w:rPr>
          <w:rFonts w:ascii="宋体" w:hAnsi="宋体" w:cs="仿宋_GB2312" w:hint="eastAsia"/>
          <w:szCs w:val="21"/>
        </w:rPr>
      </w:pPr>
      <w:r w:rsidRPr="009070DB">
        <w:rPr>
          <w:rFonts w:ascii="宋体" w:hAnsi="宋体" w:cs="仿宋_GB2312" w:hint="eastAsia"/>
          <w:szCs w:val="21"/>
        </w:rPr>
        <w:t>第四条 申请工作必须遵循诚实守信、公开、公正原则，如发现有弄虚作假行为，骗领助学金的，将取消其评定资格，追回已发助学金，并根据情节给予有关人员相应纪律处分。</w:t>
      </w:r>
    </w:p>
    <w:p w14:paraId="4CF052C9" w14:textId="77777777" w:rsidR="00CF2BEC" w:rsidRPr="009070DB" w:rsidRDefault="00CF2BEC" w:rsidP="00CF2BEC">
      <w:pPr>
        <w:ind w:firstLineChars="200" w:firstLine="420"/>
        <w:rPr>
          <w:rFonts w:ascii="宋体" w:hAnsi="宋体" w:cs="仿宋_GB2312" w:hint="eastAsia"/>
          <w:szCs w:val="21"/>
        </w:rPr>
      </w:pPr>
      <w:r w:rsidRPr="009070DB">
        <w:rPr>
          <w:rFonts w:ascii="宋体" w:hAnsi="宋体" w:cs="仿宋_GB2312" w:hint="eastAsia"/>
          <w:szCs w:val="21"/>
        </w:rPr>
        <w:t>第五条 国家助学金每学年评定一次，两次发放，由学校统一组织。受到处分的学生，自受处分之日起停发或减发本学年尚未下发的助学金。</w:t>
      </w:r>
    </w:p>
    <w:p w14:paraId="3AA4D8BD" w14:textId="77777777" w:rsidR="00CF2BEC" w:rsidRPr="009070DB" w:rsidRDefault="00CF2BEC" w:rsidP="00CF2BEC">
      <w:pPr>
        <w:ind w:firstLineChars="200" w:firstLine="420"/>
        <w:rPr>
          <w:rFonts w:ascii="宋体" w:hAnsi="宋体" w:cs="仿宋_GB2312" w:hint="eastAsia"/>
          <w:kern w:val="0"/>
          <w:szCs w:val="21"/>
        </w:rPr>
      </w:pPr>
      <w:r w:rsidRPr="009070DB">
        <w:rPr>
          <w:rFonts w:ascii="宋体" w:hAnsi="宋体" w:cs="仿宋_GB2312" w:hint="eastAsia"/>
          <w:szCs w:val="21"/>
        </w:rPr>
        <w:t>第六条 本细则</w:t>
      </w:r>
      <w:r w:rsidRPr="009070DB">
        <w:rPr>
          <w:rFonts w:ascii="宋体" w:hAnsi="宋体" w:cs="仿宋_GB2312" w:hint="eastAsia"/>
          <w:kern w:val="0"/>
          <w:szCs w:val="21"/>
        </w:rPr>
        <w:t>自2019年9月1日起施行。原《营口理工学院国家助学金评定细则》（营理院发【2015】114号）同时废止。</w:t>
      </w:r>
    </w:p>
    <w:p w14:paraId="611B9DD4" w14:textId="77777777" w:rsidR="00CF2BEC" w:rsidRPr="009070DB" w:rsidRDefault="00CF2BEC" w:rsidP="00CF2BEC">
      <w:pPr>
        <w:ind w:firstLineChars="200" w:firstLine="420"/>
        <w:rPr>
          <w:rFonts w:ascii="宋体" w:hAnsi="宋体" w:cs="仿宋_GB2312" w:hint="eastAsia"/>
          <w:szCs w:val="21"/>
        </w:rPr>
      </w:pPr>
      <w:r w:rsidRPr="009070DB">
        <w:rPr>
          <w:rFonts w:ascii="宋体" w:hAnsi="宋体" w:cs="仿宋_GB2312" w:hint="eastAsia"/>
          <w:szCs w:val="21"/>
        </w:rPr>
        <w:t>第七条 本细则由学生处负责解释。</w:t>
      </w:r>
    </w:p>
    <w:p w14:paraId="7B82BFAE" w14:textId="77777777" w:rsidR="009D0572" w:rsidRDefault="00CF2BEC">
      <w:bookmarkStart w:id="1" w:name="_GoBack"/>
      <w:bookmarkEnd w:id="1"/>
    </w:p>
    <w:sectPr w:rsidR="009D0572" w:rsidSect="00391B0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仿宋_GB2312">
    <w:charset w:val="86"/>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EC"/>
    <w:rsid w:val="00391B0D"/>
    <w:rsid w:val="00AB0481"/>
    <w:rsid w:val="00CF2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01AA1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BEC"/>
    <w:pPr>
      <w:widowControl w:val="0"/>
      <w:jc w:val="both"/>
    </w:pPr>
    <w:rPr>
      <w:rFonts w:ascii="Times New Roman" w:eastAsia="宋体" w:hAnsi="Times New Roman" w:cs="Times New Roman"/>
      <w:sz w:val="21"/>
      <w:szCs w:val="20"/>
    </w:rPr>
  </w:style>
  <w:style w:type="paragraph" w:styleId="1">
    <w:name w:val="heading 1"/>
    <w:basedOn w:val="a"/>
    <w:next w:val="a"/>
    <w:link w:val="10"/>
    <w:qFormat/>
    <w:rsid w:val="00CF2BE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rsid w:val="00CF2BEC"/>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832</Characters>
  <Application>Microsoft Macintosh Word</Application>
  <DocSecurity>0</DocSecurity>
  <Lines>6</Lines>
  <Paragraphs>1</Paragraphs>
  <ScaleCrop>false</ScaleCrop>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颜溪</dc:creator>
  <cp:keywords/>
  <dc:description/>
  <cp:lastModifiedBy>杨 颜溪</cp:lastModifiedBy>
  <cp:revision>1</cp:revision>
  <dcterms:created xsi:type="dcterms:W3CDTF">2019-10-25T03:26:00Z</dcterms:created>
  <dcterms:modified xsi:type="dcterms:W3CDTF">2019-10-25T03:27:00Z</dcterms:modified>
</cp:coreProperties>
</file>